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5A6" w:rsidRPr="00782A01" w:rsidRDefault="008055A6" w:rsidP="008055A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782A01">
        <w:rPr>
          <w:rFonts w:ascii="Arial" w:hAnsi="Arial" w:cs="Arial"/>
        </w:rPr>
        <w:t>ST. JOSEPH’S COLLEGE FOR WOMEN (AUTONOMOUS) VISAKHAPATNAM</w:t>
      </w:r>
    </w:p>
    <w:p w:rsidR="008055A6" w:rsidRPr="00782A01" w:rsidRDefault="008055A6" w:rsidP="008055A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782A01">
        <w:rPr>
          <w:rFonts w:ascii="Arial" w:hAnsi="Arial" w:cs="Arial"/>
        </w:rPr>
        <w:t xml:space="preserve">V SEMESTER                      </w:t>
      </w:r>
      <w:r>
        <w:rPr>
          <w:rFonts w:ascii="Arial" w:hAnsi="Arial" w:cs="Arial"/>
        </w:rPr>
        <w:t xml:space="preserve">             </w:t>
      </w:r>
      <w:r>
        <w:rPr>
          <w:rFonts w:ascii="Arial" w:hAnsi="Arial" w:cs="Arial"/>
          <w:b/>
        </w:rPr>
        <w:t>BIO CHEMISTRY</w:t>
      </w:r>
      <w:r w:rsidRPr="00782A0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 </w:t>
      </w:r>
      <w:r w:rsidRPr="00782A01">
        <w:rPr>
          <w:rFonts w:ascii="Arial" w:hAnsi="Arial" w:cs="Arial"/>
        </w:rPr>
        <w:t>TIME: 3 HRS</w:t>
      </w:r>
      <w:r>
        <w:rPr>
          <w:rFonts w:ascii="Arial" w:hAnsi="Arial" w:cs="Arial"/>
        </w:rPr>
        <w:t xml:space="preserve"> </w:t>
      </w:r>
      <w:r w:rsidRPr="00782A01">
        <w:rPr>
          <w:rFonts w:ascii="Arial" w:hAnsi="Arial" w:cs="Arial"/>
        </w:rPr>
        <w:t>/WEEK</w:t>
      </w:r>
    </w:p>
    <w:p w:rsidR="008055A6" w:rsidRPr="00782A01" w:rsidRDefault="008055A6" w:rsidP="008055A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BCH</w:t>
      </w:r>
      <w:r w:rsidRPr="00782A01">
        <w:rPr>
          <w:rFonts w:ascii="Arial" w:hAnsi="Arial" w:cs="Arial"/>
        </w:rPr>
        <w:t>-M</w:t>
      </w:r>
      <w:r>
        <w:rPr>
          <w:rFonts w:ascii="Arial" w:hAnsi="Arial" w:cs="Arial"/>
        </w:rPr>
        <w:t>i</w:t>
      </w:r>
      <w:r w:rsidRPr="00782A01">
        <w:rPr>
          <w:rFonts w:ascii="Arial" w:hAnsi="Arial" w:cs="Arial"/>
        </w:rPr>
        <w:t>1-5</w:t>
      </w:r>
      <w:r>
        <w:rPr>
          <w:rFonts w:ascii="Arial" w:hAnsi="Arial" w:cs="Arial"/>
        </w:rPr>
        <w:t>85</w:t>
      </w:r>
      <w:r w:rsidRPr="00782A01">
        <w:rPr>
          <w:rFonts w:ascii="Arial" w:hAnsi="Arial" w:cs="Arial"/>
        </w:rPr>
        <w:t>1</w:t>
      </w:r>
      <w:r>
        <w:rPr>
          <w:rFonts w:ascii="Arial" w:hAnsi="Arial" w:cs="Arial"/>
        </w:rPr>
        <w:t>(2</w:t>
      </w:r>
      <w:r w:rsidRPr="00782A0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          </w:t>
      </w:r>
      <w:r w:rsidR="00327226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</w:t>
      </w:r>
      <w:r w:rsidR="00327226">
        <w:rPr>
          <w:rFonts w:ascii="Arial" w:hAnsi="Arial" w:cs="Arial"/>
        </w:rPr>
        <w:t xml:space="preserve">  </w:t>
      </w:r>
      <w:r w:rsidRPr="008055A6">
        <w:rPr>
          <w:rFonts w:ascii="Arial" w:hAnsi="Arial" w:cs="Arial"/>
          <w:b/>
          <w:bCs/>
          <w:sz w:val="20"/>
          <w:szCs w:val="20"/>
        </w:rPr>
        <w:t>NUTRITIONAL BIOCHEMISTRY</w:t>
      </w:r>
      <w:r>
        <w:rPr>
          <w:rFonts w:ascii="Arial" w:hAnsi="Arial" w:cs="Arial"/>
        </w:rPr>
        <w:t xml:space="preserve">      </w:t>
      </w:r>
      <w:r w:rsidR="00327226">
        <w:rPr>
          <w:rFonts w:ascii="Arial" w:hAnsi="Arial" w:cs="Arial"/>
        </w:rPr>
        <w:t xml:space="preserve">          </w:t>
      </w:r>
      <w:r w:rsidRPr="00782A01">
        <w:rPr>
          <w:rFonts w:ascii="Arial" w:hAnsi="Arial" w:cs="Arial"/>
        </w:rPr>
        <w:t xml:space="preserve">MAX.MARKS: </w:t>
      </w:r>
      <w:r w:rsidR="00327226">
        <w:rPr>
          <w:rFonts w:ascii="Arial" w:hAnsi="Arial" w:cs="Arial"/>
        </w:rPr>
        <w:t>50</w:t>
      </w:r>
    </w:p>
    <w:p w:rsidR="008055A6" w:rsidRDefault="008055A6" w:rsidP="008055A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782A01">
        <w:rPr>
          <w:rFonts w:ascii="Arial" w:hAnsi="Arial" w:cs="Arial"/>
        </w:rPr>
        <w:t>w.e.f. (AK Batch)</w:t>
      </w:r>
      <w:r>
        <w:rPr>
          <w:rFonts w:ascii="Arial" w:hAnsi="Arial" w:cs="Arial"/>
        </w:rPr>
        <w:t xml:space="preserve">                     </w:t>
      </w:r>
      <w:r w:rsidR="00327226">
        <w:rPr>
          <w:rFonts w:ascii="Arial" w:hAnsi="Arial" w:cs="Arial"/>
        </w:rPr>
        <w:t xml:space="preserve">  </w:t>
      </w:r>
      <w:r w:rsidR="00327226" w:rsidRPr="008055A6">
        <w:rPr>
          <w:rFonts w:ascii="Arial" w:hAnsi="Arial" w:cs="Arial"/>
          <w:b/>
          <w:bCs/>
          <w:sz w:val="24"/>
          <w:szCs w:val="24"/>
        </w:rPr>
        <w:t>PRACTICAL</w:t>
      </w:r>
      <w:r w:rsidR="00327226" w:rsidRPr="00782A01">
        <w:rPr>
          <w:rFonts w:ascii="Arial" w:hAnsi="Arial" w:cs="Arial"/>
          <w:b/>
        </w:rPr>
        <w:t xml:space="preserve"> </w:t>
      </w:r>
      <w:r w:rsidRPr="00782A01">
        <w:rPr>
          <w:rFonts w:ascii="Arial" w:hAnsi="Arial" w:cs="Arial"/>
          <w:b/>
        </w:rPr>
        <w:t>SYLLABUS</w:t>
      </w:r>
    </w:p>
    <w:p w:rsidR="008055A6" w:rsidRDefault="008055A6" w:rsidP="008055A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055A6" w:rsidRPr="008055A6" w:rsidRDefault="008055A6" w:rsidP="008055A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8055A6">
        <w:rPr>
          <w:rFonts w:ascii="Arial" w:hAnsi="Arial" w:cs="Arial"/>
          <w:b/>
          <w:bCs/>
          <w:sz w:val="24"/>
          <w:szCs w:val="24"/>
        </w:rPr>
        <w:t>Course Objectives: By the end of this course the learner can:</w:t>
      </w:r>
    </w:p>
    <w:p w:rsidR="008055A6" w:rsidRPr="008055A6" w:rsidRDefault="008055A6" w:rsidP="008055A6">
      <w:pPr>
        <w:spacing w:after="0"/>
        <w:ind w:left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055A6">
        <w:rPr>
          <w:rFonts w:ascii="Arial" w:hAnsi="Arial" w:cs="Arial"/>
          <w:color w:val="000000" w:themeColor="text1"/>
          <w:sz w:val="24"/>
          <w:szCs w:val="24"/>
        </w:rPr>
        <w:t>1. Determine Vitamin C concentration in food samples</w:t>
      </w:r>
    </w:p>
    <w:p w:rsidR="008055A6" w:rsidRPr="008055A6" w:rsidRDefault="008055A6" w:rsidP="008055A6">
      <w:pPr>
        <w:spacing w:after="0"/>
        <w:ind w:left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055A6">
        <w:rPr>
          <w:rFonts w:ascii="Arial" w:hAnsi="Arial" w:cs="Arial"/>
          <w:color w:val="000000" w:themeColor="text1"/>
          <w:sz w:val="24"/>
          <w:szCs w:val="24"/>
        </w:rPr>
        <w:t>2. Analyse the ash content of food samples</w:t>
      </w:r>
    </w:p>
    <w:p w:rsidR="008055A6" w:rsidRPr="008055A6" w:rsidRDefault="008055A6" w:rsidP="008055A6">
      <w:pPr>
        <w:spacing w:after="0"/>
        <w:ind w:left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055A6">
        <w:rPr>
          <w:rFonts w:ascii="Arial" w:hAnsi="Arial" w:cs="Arial"/>
          <w:color w:val="000000" w:themeColor="text1"/>
          <w:sz w:val="24"/>
          <w:szCs w:val="24"/>
        </w:rPr>
        <w:t>3. Demonstrate analysis of quality of milk</w:t>
      </w:r>
    </w:p>
    <w:p w:rsidR="008055A6" w:rsidRPr="008055A6" w:rsidRDefault="008055A6" w:rsidP="008055A6">
      <w:pPr>
        <w:spacing w:after="0"/>
        <w:ind w:left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055A6">
        <w:rPr>
          <w:rFonts w:ascii="Arial" w:hAnsi="Arial" w:cs="Arial"/>
          <w:color w:val="000000" w:themeColor="text1"/>
          <w:sz w:val="24"/>
          <w:szCs w:val="24"/>
        </w:rPr>
        <w:t>4. Determine moisture content of food samples</w:t>
      </w:r>
    </w:p>
    <w:p w:rsidR="008055A6" w:rsidRPr="008055A6" w:rsidRDefault="008055A6" w:rsidP="008055A6">
      <w:pPr>
        <w:spacing w:after="0"/>
        <w:ind w:left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055A6">
        <w:rPr>
          <w:rFonts w:ascii="Arial" w:hAnsi="Arial" w:cs="Arial"/>
          <w:color w:val="000000" w:themeColor="text1"/>
          <w:sz w:val="24"/>
          <w:szCs w:val="24"/>
        </w:rPr>
        <w:t>5. Perform protocols for quality testing of oils</w:t>
      </w:r>
    </w:p>
    <w:p w:rsidR="008055A6" w:rsidRPr="008055A6" w:rsidRDefault="008055A6" w:rsidP="008055A6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055A6" w:rsidRPr="008055A6" w:rsidRDefault="008055A6" w:rsidP="008055A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8055A6">
        <w:rPr>
          <w:rFonts w:ascii="Arial" w:hAnsi="Arial" w:cs="Arial"/>
          <w:b/>
          <w:bCs/>
          <w:sz w:val="24"/>
          <w:szCs w:val="24"/>
        </w:rPr>
        <w:t>Course Outcomes: On completion of this course students will be able to:</w:t>
      </w:r>
    </w:p>
    <w:p w:rsidR="008055A6" w:rsidRPr="008055A6" w:rsidRDefault="008055A6" w:rsidP="008055A6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>1. Analyse the role of various vitamins and minerals</w:t>
      </w:r>
    </w:p>
    <w:p w:rsidR="008055A6" w:rsidRPr="008055A6" w:rsidRDefault="008055A6" w:rsidP="008055A6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>2. Determine composition of milk</w:t>
      </w:r>
    </w:p>
    <w:p w:rsidR="008055A6" w:rsidRPr="008055A6" w:rsidRDefault="008055A6" w:rsidP="008055A6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>3. Determine ask content in food</w:t>
      </w:r>
    </w:p>
    <w:p w:rsidR="008055A6" w:rsidRPr="008055A6" w:rsidRDefault="008055A6" w:rsidP="008055A6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>4. Analyse quality of oil</w:t>
      </w:r>
    </w:p>
    <w:p w:rsidR="008055A6" w:rsidRPr="008055A6" w:rsidRDefault="008055A6" w:rsidP="008055A6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>5. Determine moisture content of foods</w:t>
      </w:r>
    </w:p>
    <w:p w:rsidR="008055A6" w:rsidRPr="008055A6" w:rsidRDefault="008055A6" w:rsidP="008055A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055A6" w:rsidRPr="008055A6" w:rsidRDefault="008055A6" w:rsidP="008055A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8055A6">
        <w:rPr>
          <w:rFonts w:ascii="Arial" w:hAnsi="Arial" w:cs="Arial"/>
          <w:b/>
          <w:bCs/>
          <w:sz w:val="24"/>
          <w:szCs w:val="24"/>
        </w:rPr>
        <w:t xml:space="preserve">PRACTICAL SYLLABUS </w:t>
      </w:r>
    </w:p>
    <w:p w:rsidR="008055A6" w:rsidRPr="008055A6" w:rsidRDefault="008055A6" w:rsidP="008055A6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 xml:space="preserve">1. Determination of reduced Ascorbic acid by DCPIP method </w:t>
      </w:r>
    </w:p>
    <w:p w:rsidR="008055A6" w:rsidRPr="008055A6" w:rsidRDefault="008055A6" w:rsidP="008055A6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 xml:space="preserve">2. Determination of total Ascorbic acid by DNPH method </w:t>
      </w:r>
    </w:p>
    <w:p w:rsidR="008055A6" w:rsidRPr="008055A6" w:rsidRDefault="008055A6" w:rsidP="008055A6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 xml:space="preserve">3. Determination of calcium in the food </w:t>
      </w:r>
    </w:p>
    <w:p w:rsidR="008055A6" w:rsidRPr="008055A6" w:rsidRDefault="008055A6" w:rsidP="008055A6">
      <w:pPr>
        <w:spacing w:after="0"/>
        <w:ind w:left="1134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Pr="008055A6">
        <w:rPr>
          <w:rFonts w:ascii="Arial" w:hAnsi="Arial" w:cs="Arial"/>
          <w:sz w:val="24"/>
          <w:szCs w:val="24"/>
        </w:rPr>
        <w:t xml:space="preserve">Isolation of casein from milk and determination of its protein by any </w:t>
      </w:r>
      <w:r>
        <w:rPr>
          <w:rFonts w:ascii="Arial" w:hAnsi="Arial" w:cs="Arial"/>
          <w:sz w:val="24"/>
          <w:szCs w:val="24"/>
        </w:rPr>
        <w:t xml:space="preserve">   </w:t>
      </w:r>
      <w:r w:rsidRPr="008055A6">
        <w:rPr>
          <w:rFonts w:ascii="Arial" w:hAnsi="Arial" w:cs="Arial"/>
          <w:sz w:val="24"/>
          <w:szCs w:val="24"/>
        </w:rPr>
        <w:t xml:space="preserve">method </w:t>
      </w:r>
    </w:p>
    <w:p w:rsidR="008055A6" w:rsidRPr="008055A6" w:rsidRDefault="008055A6" w:rsidP="008055A6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 xml:space="preserve">5. Determination of cholesterol of edible oil </w:t>
      </w:r>
    </w:p>
    <w:p w:rsidR="008055A6" w:rsidRPr="008055A6" w:rsidRDefault="008055A6" w:rsidP="008055A6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 xml:space="preserve">6. Determination of ash content </w:t>
      </w:r>
    </w:p>
    <w:p w:rsidR="008055A6" w:rsidRPr="008055A6" w:rsidRDefault="008055A6" w:rsidP="008055A6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 xml:space="preserve">7. Determination of moisture content of foods/food grains/ powders </w:t>
      </w:r>
    </w:p>
    <w:p w:rsidR="008055A6" w:rsidRPr="008055A6" w:rsidRDefault="008055A6" w:rsidP="008055A6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 xml:space="preserve">8. Determination of fructose from honey/fruit pulp </w:t>
      </w:r>
    </w:p>
    <w:p w:rsidR="008055A6" w:rsidRPr="008055A6" w:rsidRDefault="008055A6" w:rsidP="008055A6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 xml:space="preserve">9. Determination of pyridoxine of fruits/leaves </w:t>
      </w:r>
    </w:p>
    <w:p w:rsidR="008055A6" w:rsidRPr="008055A6" w:rsidRDefault="008055A6" w:rsidP="008055A6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 xml:space="preserve">10. Isolation of lactose from skimmed milk and the estimation of lactose </w:t>
      </w:r>
    </w:p>
    <w:p w:rsidR="008055A6" w:rsidRPr="008055A6" w:rsidRDefault="008055A6" w:rsidP="008055A6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 xml:space="preserve">11. Determination of iodine value of edible oil by titrimetry </w:t>
      </w:r>
    </w:p>
    <w:p w:rsidR="008055A6" w:rsidRPr="008055A6" w:rsidRDefault="008055A6" w:rsidP="008055A6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>12. Determination of acid value by titrimetry</w:t>
      </w:r>
    </w:p>
    <w:p w:rsidR="008055A6" w:rsidRPr="008055A6" w:rsidRDefault="008055A6" w:rsidP="008055A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8055A6">
        <w:rPr>
          <w:rFonts w:ascii="Arial" w:hAnsi="Arial" w:cs="Arial"/>
          <w:b/>
          <w:bCs/>
          <w:sz w:val="24"/>
          <w:szCs w:val="24"/>
        </w:rPr>
        <w:t xml:space="preserve">RECOMMENDED BOOKS </w:t>
      </w:r>
    </w:p>
    <w:p w:rsidR="008055A6" w:rsidRPr="008055A6" w:rsidRDefault="008055A6" w:rsidP="008055A6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 xml:space="preserve">1. Murray R, Granner D, Mayes P, Rodwell V (2003) Harper’s illustrated </w:t>
      </w:r>
    </w:p>
    <w:p w:rsidR="008055A6" w:rsidRPr="008055A6" w:rsidRDefault="008055A6" w:rsidP="008055A6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 xml:space="preserve">biochemistry (LANGE basic science): McGraw-Hill Medical. </w:t>
      </w:r>
    </w:p>
    <w:p w:rsidR="008055A6" w:rsidRPr="008055A6" w:rsidRDefault="008055A6" w:rsidP="008055A6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 xml:space="preserve">2. Guyton Aurcher C, Hall John E (2006) Text book of Medical Physiology. Elsevier </w:t>
      </w:r>
    </w:p>
    <w:p w:rsidR="008055A6" w:rsidRPr="008055A6" w:rsidRDefault="008055A6" w:rsidP="008055A6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 xml:space="preserve">India Pvt. Ltd. New Delhi. </w:t>
      </w:r>
    </w:p>
    <w:p w:rsidR="008055A6" w:rsidRPr="008055A6" w:rsidRDefault="008055A6" w:rsidP="008055A6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 xml:space="preserve">5. Dixon M, Webb E (1979) Enzyme inhibition and activation. Enzymes 3: 126-136. </w:t>
      </w:r>
    </w:p>
    <w:p w:rsidR="008055A6" w:rsidRPr="008055A6" w:rsidRDefault="008055A6" w:rsidP="008055A6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 xml:space="preserve">6. Rao C (1973) University General Chemistry: An Introduction to Chemical </w:t>
      </w:r>
    </w:p>
    <w:p w:rsidR="008055A6" w:rsidRPr="008055A6" w:rsidRDefault="008055A6" w:rsidP="008055A6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 xml:space="preserve">Science: MacMillan India. </w:t>
      </w:r>
    </w:p>
    <w:p w:rsidR="008055A6" w:rsidRPr="008055A6" w:rsidRDefault="008055A6" w:rsidP="008055A6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 xml:space="preserve">7. Price NC, Frey PA (2001) Fundamentals of enzymology. Biochemistry </w:t>
      </w:r>
    </w:p>
    <w:p w:rsidR="008055A6" w:rsidRPr="008055A6" w:rsidRDefault="008055A6" w:rsidP="008055A6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 xml:space="preserve">andMolecular Biology Education 29: 34-35. </w:t>
      </w:r>
    </w:p>
    <w:p w:rsidR="008055A6" w:rsidRPr="008055A6" w:rsidRDefault="008055A6" w:rsidP="008055A6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 xml:space="preserve">8. Palmer T, Bonner PL (2007) Enzymes: biochemistry, biotechnology, clinical </w:t>
      </w:r>
    </w:p>
    <w:p w:rsidR="008055A6" w:rsidRPr="008055A6" w:rsidRDefault="008055A6" w:rsidP="008055A6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8055A6">
        <w:rPr>
          <w:rFonts w:ascii="Arial" w:hAnsi="Arial" w:cs="Arial"/>
          <w:sz w:val="24"/>
          <w:szCs w:val="24"/>
        </w:rPr>
        <w:t>chemistry: Elsevier</w:t>
      </w:r>
    </w:p>
    <w:p w:rsidR="008055A6" w:rsidRDefault="008055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</w:t>
      </w:r>
    </w:p>
    <w:p w:rsidR="00CF16E6" w:rsidRPr="008055A6" w:rsidRDefault="008055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***           ***        ***</w:t>
      </w:r>
    </w:p>
    <w:sectPr w:rsidR="00CF16E6" w:rsidRPr="008055A6" w:rsidSect="008055A6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D0B" w:rsidRDefault="00A33D0B" w:rsidP="008055A6">
      <w:pPr>
        <w:spacing w:after="0" w:line="240" w:lineRule="auto"/>
      </w:pPr>
      <w:r>
        <w:separator/>
      </w:r>
    </w:p>
  </w:endnote>
  <w:endnote w:type="continuationSeparator" w:id="1">
    <w:p w:rsidR="00A33D0B" w:rsidRDefault="00A33D0B" w:rsidP="00805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D0B" w:rsidRDefault="00A33D0B" w:rsidP="008055A6">
      <w:pPr>
        <w:spacing w:after="0" w:line="240" w:lineRule="auto"/>
      </w:pPr>
      <w:r>
        <w:separator/>
      </w:r>
    </w:p>
  </w:footnote>
  <w:footnote w:type="continuationSeparator" w:id="1">
    <w:p w:rsidR="00A33D0B" w:rsidRDefault="00A33D0B" w:rsidP="008055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55A6"/>
    <w:rsid w:val="00327226"/>
    <w:rsid w:val="003B0339"/>
    <w:rsid w:val="005B3928"/>
    <w:rsid w:val="008055A6"/>
    <w:rsid w:val="00A33D0B"/>
    <w:rsid w:val="00B71B16"/>
    <w:rsid w:val="00CF1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5A6"/>
    <w:pPr>
      <w:spacing w:after="160" w:line="259" w:lineRule="auto"/>
    </w:pPr>
    <w:rPr>
      <w:kern w:val="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055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55A6"/>
    <w:rPr>
      <w:kern w:val="2"/>
      <w:lang w:val="en-IN"/>
    </w:rPr>
  </w:style>
  <w:style w:type="paragraph" w:styleId="Footer">
    <w:name w:val="footer"/>
    <w:basedOn w:val="Normal"/>
    <w:link w:val="FooterChar"/>
    <w:uiPriority w:val="99"/>
    <w:semiHidden/>
    <w:unhideWhenUsed/>
    <w:rsid w:val="008055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55A6"/>
    <w:rPr>
      <w:kern w:val="2"/>
      <w:lang w:val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350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2025-07-31T06:06:00Z</dcterms:created>
  <dcterms:modified xsi:type="dcterms:W3CDTF">2025-08-04T10:02:00Z</dcterms:modified>
</cp:coreProperties>
</file>